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880934" w:rsidRDefault="00044A9F" w:rsidP="00880934">
      <w:pPr>
        <w:rPr>
          <w:rFonts w:ascii="Arial" w:hAnsi="Arial" w:cs="Arial"/>
          <w:b/>
          <w:color w:val="FF0000"/>
          <w:sz w:val="24"/>
          <w:szCs w:val="24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9579DB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880934" w:rsidRPr="00880934">
        <w:rPr>
          <w:rFonts w:ascii="Arial" w:hAnsi="Arial" w:cs="Arial"/>
          <w:sz w:val="24"/>
          <w:szCs w:val="24"/>
        </w:rPr>
        <w:t xml:space="preserve">09327P – Pensamento Complexo </w:t>
      </w:r>
      <w:r w:rsidR="00904A76">
        <w:rPr>
          <w:rFonts w:ascii="Arial" w:hAnsi="Arial" w:cs="Arial"/>
          <w:sz w:val="24"/>
          <w:szCs w:val="24"/>
        </w:rPr>
        <w:t xml:space="preserve">e </w:t>
      </w:r>
      <w:r w:rsidR="00880934" w:rsidRPr="00880934">
        <w:rPr>
          <w:rFonts w:ascii="Arial" w:hAnsi="Arial" w:cs="Arial"/>
          <w:sz w:val="24"/>
          <w:szCs w:val="24"/>
        </w:rPr>
        <w:t>Formação de Professores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1A7E6D" w:rsidRPr="009579DB">
        <w:rPr>
          <w:rFonts w:ascii="Arial" w:hAnsi="Arial" w:cs="Arial"/>
          <w:sz w:val="24"/>
          <w:szCs w:val="24"/>
          <w:shd w:val="clear" w:color="auto" w:fill="FFFFFF"/>
        </w:rPr>
        <w:t>: 0</w:t>
      </w:r>
      <w:r w:rsidR="007A1886">
        <w:rPr>
          <w:rFonts w:ascii="Arial" w:hAnsi="Arial" w:cs="Arial"/>
          <w:sz w:val="24"/>
          <w:szCs w:val="24"/>
          <w:shd w:val="clear" w:color="auto" w:fill="FFFFFF"/>
        </w:rPr>
        <w:t>3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7A1886">
        <w:rPr>
          <w:rFonts w:ascii="Arial" w:hAnsi="Arial" w:cs="Arial"/>
          <w:sz w:val="24"/>
          <w:szCs w:val="24"/>
          <w:shd w:val="clear" w:color="auto" w:fill="FFFFFF"/>
        </w:rPr>
        <w:t>45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044A9F" w:rsidRPr="002D7429" w:rsidRDefault="00044A9F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429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2D742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7A1886" w:rsidRPr="009160D9" w:rsidRDefault="009160D9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60D9">
        <w:rPr>
          <w:rFonts w:ascii="Arial" w:hAnsi="Arial" w:cs="Arial"/>
          <w:sz w:val="24"/>
          <w:szCs w:val="24"/>
        </w:rPr>
        <w:t xml:space="preserve">Introdução ao pensamento complexo. Operadores cognitivos da complexidade. Sistema e organização. Formação de professores. </w:t>
      </w:r>
      <w:proofErr w:type="spellStart"/>
      <w:r w:rsidRPr="009160D9">
        <w:rPr>
          <w:rFonts w:ascii="Arial" w:hAnsi="Arial" w:cs="Arial"/>
          <w:sz w:val="24"/>
          <w:szCs w:val="24"/>
        </w:rPr>
        <w:t>Auto-hetero-ecoformação</w:t>
      </w:r>
      <w:proofErr w:type="spellEnd"/>
      <w:r w:rsidRPr="009160D9">
        <w:rPr>
          <w:rFonts w:ascii="Arial" w:hAnsi="Arial" w:cs="Arial"/>
          <w:sz w:val="24"/>
          <w:szCs w:val="24"/>
        </w:rPr>
        <w:t>.</w:t>
      </w:r>
    </w:p>
    <w:p w:rsidR="009160D9" w:rsidRPr="00993DA0" w:rsidRDefault="009160D9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93DA0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993DA0">
        <w:rPr>
          <w:rFonts w:ascii="Arial" w:hAnsi="Arial" w:cs="Arial"/>
          <w:color w:val="000000"/>
          <w:sz w:val="24"/>
          <w:szCs w:val="24"/>
        </w:rPr>
        <w:t>:</w:t>
      </w:r>
    </w:p>
    <w:p w:rsidR="003E4120" w:rsidRPr="009514D1" w:rsidRDefault="003E4120" w:rsidP="003E412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9514D1">
        <w:rPr>
          <w:rFonts w:ascii="Arial" w:hAnsi="Arial" w:cs="Arial"/>
        </w:rPr>
        <w:t xml:space="preserve">ENS, R. T.; BEHRENS, R. T.; VOSGERAU, D. S. R. (Org.). </w:t>
      </w:r>
      <w:r w:rsidRPr="009514D1">
        <w:rPr>
          <w:rFonts w:ascii="Arial" w:hAnsi="Arial" w:cs="Arial"/>
          <w:b/>
        </w:rPr>
        <w:t xml:space="preserve">Trabalho do professor no espaço escolar. </w:t>
      </w:r>
      <w:r w:rsidRPr="009514D1">
        <w:rPr>
          <w:rFonts w:ascii="Arial" w:hAnsi="Arial" w:cs="Arial"/>
        </w:rPr>
        <w:t xml:space="preserve">Curitiba: </w:t>
      </w:r>
      <w:proofErr w:type="spellStart"/>
      <w:r w:rsidRPr="009514D1">
        <w:rPr>
          <w:rFonts w:ascii="Arial" w:hAnsi="Arial" w:cs="Arial"/>
        </w:rPr>
        <w:t>Champagnat</w:t>
      </w:r>
      <w:proofErr w:type="spellEnd"/>
      <w:r w:rsidRPr="009514D1">
        <w:rPr>
          <w:rFonts w:ascii="Arial" w:hAnsi="Arial" w:cs="Arial"/>
        </w:rPr>
        <w:t>, 2009.</w:t>
      </w:r>
    </w:p>
    <w:p w:rsidR="003E4120" w:rsidRPr="009514D1" w:rsidRDefault="003E4120" w:rsidP="003E412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9514D1">
        <w:rPr>
          <w:rFonts w:ascii="Arial" w:hAnsi="Arial" w:cs="Arial"/>
        </w:rPr>
        <w:t xml:space="preserve">IMBERNÓN, F. </w:t>
      </w:r>
      <w:r w:rsidRPr="009514D1">
        <w:rPr>
          <w:rFonts w:ascii="Arial" w:hAnsi="Arial" w:cs="Arial"/>
          <w:b/>
        </w:rPr>
        <w:t>Formação permanente do professorado.</w:t>
      </w:r>
      <w:r w:rsidRPr="009514D1">
        <w:rPr>
          <w:rFonts w:ascii="Arial" w:hAnsi="Arial" w:cs="Arial"/>
        </w:rPr>
        <w:t xml:space="preserve"> Novas tendências. São Paulo: Cortez, 2009.</w:t>
      </w:r>
    </w:p>
    <w:p w:rsidR="003E4120" w:rsidRPr="009514D1" w:rsidRDefault="003E4120" w:rsidP="003E412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9514D1">
        <w:rPr>
          <w:rFonts w:ascii="Arial" w:hAnsi="Arial" w:cs="Arial"/>
        </w:rPr>
        <w:t xml:space="preserve">GARCIA, C. M. </w:t>
      </w:r>
      <w:r w:rsidRPr="009514D1">
        <w:rPr>
          <w:rFonts w:ascii="Arial" w:hAnsi="Arial" w:cs="Arial"/>
          <w:b/>
        </w:rPr>
        <w:t>Formação de professores.</w:t>
      </w:r>
      <w:r w:rsidRPr="009514D1">
        <w:rPr>
          <w:rFonts w:ascii="Arial" w:hAnsi="Arial" w:cs="Arial"/>
        </w:rPr>
        <w:t xml:space="preserve"> Para uma mudança educativa. Porto: </w:t>
      </w:r>
      <w:proofErr w:type="gramStart"/>
      <w:r w:rsidRPr="009514D1">
        <w:rPr>
          <w:rFonts w:ascii="Arial" w:hAnsi="Arial" w:cs="Arial"/>
        </w:rPr>
        <w:t>Porto Editora, 1999</w:t>
      </w:r>
      <w:proofErr w:type="gramEnd"/>
      <w:r w:rsidRPr="009514D1">
        <w:rPr>
          <w:rFonts w:ascii="Arial" w:hAnsi="Arial" w:cs="Arial"/>
        </w:rPr>
        <w:t>.</w:t>
      </w:r>
    </w:p>
    <w:p w:rsidR="003E4120" w:rsidRPr="003E1138" w:rsidRDefault="003E4120" w:rsidP="003E412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3E1138">
        <w:rPr>
          <w:rFonts w:ascii="Arial" w:hAnsi="Arial" w:cs="Arial"/>
        </w:rPr>
        <w:t xml:space="preserve">MORIN, Edgar. </w:t>
      </w:r>
      <w:r w:rsidRPr="003E1138">
        <w:rPr>
          <w:rFonts w:ascii="Arial" w:hAnsi="Arial" w:cs="Arial"/>
          <w:b/>
        </w:rPr>
        <w:t xml:space="preserve">Ciência com consciência.  </w:t>
      </w:r>
      <w:r w:rsidRPr="003E1138">
        <w:rPr>
          <w:rFonts w:ascii="Arial" w:hAnsi="Arial" w:cs="Arial"/>
        </w:rPr>
        <w:t>11ªed. Rio de Janeiro: Bertrand Brasil, 2008.</w:t>
      </w:r>
    </w:p>
    <w:p w:rsidR="003E4120" w:rsidRPr="003E1138" w:rsidRDefault="003E4120" w:rsidP="003E412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3E1138">
        <w:rPr>
          <w:rFonts w:ascii="Arial" w:hAnsi="Arial" w:cs="Arial"/>
        </w:rPr>
        <w:t xml:space="preserve">_____. </w:t>
      </w:r>
      <w:r>
        <w:rPr>
          <w:rFonts w:ascii="Arial" w:hAnsi="Arial" w:cs="Arial"/>
          <w:b/>
        </w:rPr>
        <w:t>Cabeça bem-</w:t>
      </w:r>
      <w:r w:rsidRPr="003E1138">
        <w:rPr>
          <w:rFonts w:ascii="Arial" w:hAnsi="Arial" w:cs="Arial"/>
          <w:b/>
        </w:rPr>
        <w:t>feita</w:t>
      </w:r>
      <w:r w:rsidRPr="003E1138">
        <w:rPr>
          <w:rFonts w:ascii="Arial" w:hAnsi="Arial" w:cs="Arial"/>
        </w:rPr>
        <w:t>: repensar a reforma, reformar o pensamento. 15ª ed. Rio de Janeiro: Bertrand Brasil, 2008b.</w:t>
      </w:r>
    </w:p>
    <w:p w:rsidR="003E4120" w:rsidRPr="003E1138" w:rsidRDefault="003E4120" w:rsidP="003E412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3E1138">
        <w:rPr>
          <w:rFonts w:ascii="Arial" w:hAnsi="Arial" w:cs="Arial"/>
        </w:rPr>
        <w:t xml:space="preserve">_____. </w:t>
      </w:r>
      <w:r w:rsidRPr="003E1138">
        <w:rPr>
          <w:rFonts w:ascii="Arial" w:hAnsi="Arial" w:cs="Arial"/>
          <w:b/>
        </w:rPr>
        <w:t>O método III</w:t>
      </w:r>
      <w:r w:rsidRPr="003E113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O conhecimento do conhecimento</w:t>
      </w:r>
      <w:r w:rsidRPr="003E1138">
        <w:rPr>
          <w:rFonts w:ascii="Arial" w:hAnsi="Arial" w:cs="Arial"/>
        </w:rPr>
        <w:t>. Portugal: publicações Europa-América, 1996.</w:t>
      </w:r>
    </w:p>
    <w:p w:rsidR="003E4120" w:rsidRPr="003E1138" w:rsidRDefault="003E4120" w:rsidP="003E412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3E1138">
        <w:rPr>
          <w:rFonts w:ascii="Arial" w:hAnsi="Arial" w:cs="Arial"/>
        </w:rPr>
        <w:t xml:space="preserve">____. </w:t>
      </w:r>
      <w:r w:rsidRPr="003E1138">
        <w:rPr>
          <w:rFonts w:ascii="Arial" w:hAnsi="Arial" w:cs="Arial"/>
          <w:b/>
        </w:rPr>
        <w:t>O desafio do século XXI</w:t>
      </w:r>
      <w:r w:rsidRPr="003E1138">
        <w:rPr>
          <w:rFonts w:ascii="Arial" w:hAnsi="Arial" w:cs="Arial"/>
        </w:rPr>
        <w:t>- Religar os conhecimentos. Lisboa: Instituto Piaget, 1999.</w:t>
      </w:r>
    </w:p>
    <w:p w:rsidR="00380F53" w:rsidRDefault="00380F53" w:rsidP="003E412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77E07" w:rsidRDefault="00477E07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477E07" w:rsidRDefault="00477E07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904A76" w:rsidRPr="00993DA0" w:rsidRDefault="00904A76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904A76" w:rsidRPr="00993DA0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44A9F"/>
    <w:rsid w:val="001A7E6D"/>
    <w:rsid w:val="00250E63"/>
    <w:rsid w:val="002D7429"/>
    <w:rsid w:val="00380F53"/>
    <w:rsid w:val="003E4120"/>
    <w:rsid w:val="00477E07"/>
    <w:rsid w:val="004B6986"/>
    <w:rsid w:val="0064669D"/>
    <w:rsid w:val="007A1886"/>
    <w:rsid w:val="0082300C"/>
    <w:rsid w:val="00880934"/>
    <w:rsid w:val="00904A76"/>
    <w:rsid w:val="009160D9"/>
    <w:rsid w:val="009579DB"/>
    <w:rsid w:val="00993DA0"/>
    <w:rsid w:val="009F3FE2"/>
    <w:rsid w:val="00BD6B85"/>
    <w:rsid w:val="00E2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E412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2017-03-24T16:11:00Z</dcterms:created>
  <dcterms:modified xsi:type="dcterms:W3CDTF">2017-04-25T13:14:00Z</dcterms:modified>
</cp:coreProperties>
</file>