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FD3FD1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FD3FD1" w:rsidRPr="00FD3FD1">
        <w:rPr>
          <w:rFonts w:ascii="Arial" w:hAnsi="Arial" w:cs="Arial"/>
          <w:sz w:val="24"/>
          <w:szCs w:val="24"/>
        </w:rPr>
        <w:t>09209P – Formação de Professores, Saberes Docentes e Mediações Pedagógicas</w:t>
      </w:r>
      <w:r w:rsidR="00FD3FD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A1886" w:rsidRPr="00FD3FD1" w:rsidRDefault="00FD3FD1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A disciplina discute um processo de formação amparado na teoria das comunidades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aprendentes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de Lave e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Wenger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>, com uma proposição de formação continuada acompanhada pelos participantes que resulta no processo de formação anual denominado de Cirandar: rodas de investigação desde a escola.</w:t>
      </w:r>
    </w:p>
    <w:p w:rsidR="00FD3FD1" w:rsidRPr="00993DA0" w:rsidRDefault="00FD3FD1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DA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DA0">
        <w:rPr>
          <w:rFonts w:ascii="Arial" w:hAnsi="Arial" w:cs="Arial"/>
          <w:color w:val="000000"/>
          <w:sz w:val="24"/>
          <w:szCs w:val="24"/>
        </w:rPr>
        <w:t>: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ALMEIDA.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A.M.F.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Guimas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. Educação em Ciência e Trabalho Experimental: Emergência de uma nova concepção. In: VERÍSSIMO, António. </w:t>
      </w:r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et.</w:t>
      </w:r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 al. Ensino Experimental das Ciências: (Re)pensar o Ensino das Ciências. Departamento do Ensino Secundário – Ministério da Educação - Portugal 3ºv.: - 2001. BRANDÃO, C. Comunidades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Aprendentes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. In: FERRARO JÚNIOR,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L.A</w:t>
      </w:r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 In: Encontros e Caminhos: formação de educadoras (</w:t>
      </w:r>
      <w:proofErr w:type="spellStart"/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es</w:t>
      </w:r>
      <w:proofErr w:type="spellEnd"/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) ambientais e coletivos educadores. Brasília: Ministério do Meio Ambiente, 2005.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16D76">
        <w:rPr>
          <w:rFonts w:ascii="Arial" w:hAnsi="Arial" w:cs="Arial"/>
          <w:color w:val="000000"/>
          <w:sz w:val="24"/>
          <w:szCs w:val="24"/>
          <w:lang w:val="en-US"/>
        </w:rPr>
        <w:t xml:space="preserve">BEHRING, J. L. et al. </w:t>
      </w:r>
      <w:r w:rsidRPr="00FD3FD1">
        <w:rPr>
          <w:rFonts w:ascii="Arial" w:hAnsi="Arial" w:cs="Arial"/>
          <w:color w:val="000000"/>
          <w:sz w:val="24"/>
          <w:szCs w:val="24"/>
        </w:rPr>
        <w:t>Adaptação no Método do Peso da Gota para Determinação da Tensão Superficial: Um Método Simplificado para a Quantificação da CMC de Surfactantes no Ensino da Química. Química Nova, Vol. 27, No. 3, 492-495, 2004.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>CLANDININ, J</w:t>
      </w:r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 CONNELLY,M. Pesquisa Narrativa: experiência e história de pesquisa qualitativa. Tradução: Grupo de Pesquisa Narrativa e Educação de Professores ILEEL/UFU. Uberlândia: EDUFU, 2011.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DINIZ-PEREIRA,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J.E.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A prática como componente curricular na formação de professores. Educação. Santa Maria, v. 36, n. 2, p. 203-218, maio/ago. 2011. DORNELES, A. A bordadura da sala de aula de Química em Rodas de Formação. Curitiba: Editora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Appris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, 2013.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DORNELES, A.; GALIAZZI,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M.C.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Histórias de Sala de Aula de Professoras de Química: Partilha de Saberes e de Experiências nas Rodas de Formação do PIBID/FURG. Química Nova na Escola, vol. 34, n° 4, p. 256-265, nov., 2012. LARROSA-BONDÍA, J. Notas sobre a experiência e o saber da experiência. Revista Brasileira de Educação,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jan-abr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>, n. 19, p. 20-28, 2002.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lastRenderedPageBreak/>
        <w:t xml:space="preserve">LARROSA-BONDÍA, J. Experiência e Alteridade em Educação. Revista Reflexão e Ação, Santa Cruz do Sul, v.19, n.2, p.04-27, jul./dez. 2011. MORAES, R. GALIAZZI,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M.C.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Análise Textual Discursiva. 2. </w:t>
      </w:r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ed.</w:t>
      </w:r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: Ed.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Unijuí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, 2011.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MOTTA, C.; HECKLER, V.; DORNELES, A.; GALIAZZI,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M.C.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Experimentação Investigativa: indagação dialógica do objeto aperfeiçoável. Anais do IX Encontro Nacional de Pesquisa em Educação em Ciências. Águas de Lindóia, SP. 2013.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SILVA, P. Leite: aspectos de composição e propriedades. Química Nova na Escola, nº 6, Nov. 1997.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>SOUZA, M. Histórias de Professores de Química em Rodas de Formação em Rede: colcha de retalhos tecida em partilhas (d</w:t>
      </w:r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)e</w:t>
      </w:r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 narrativas.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: Editora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Unijuí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, 2011. </w:t>
      </w:r>
    </w:p>
    <w:p w:rsidR="00516D76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SUÁREZ, D. A documentação narrativa de experiências pedagógicas como estratégia de pesquisa – ação - formação de docentes. In: PASSEGGI,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M.C.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(org.); BARBOSA, T.(org.). Narrativas de formação e saberes biográficos. São Paulo: Ed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Paulus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>, 2008.</w:t>
      </w:r>
    </w:p>
    <w:p w:rsidR="00FD3FD1" w:rsidRPr="00993DA0" w:rsidRDefault="00FD3FD1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D3FD1">
        <w:rPr>
          <w:rFonts w:ascii="Arial" w:hAnsi="Arial" w:cs="Arial"/>
          <w:color w:val="000000"/>
          <w:sz w:val="24"/>
          <w:szCs w:val="24"/>
        </w:rPr>
        <w:t xml:space="preserve">WELLS, Gordon.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Indagación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dialógica: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hacia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teoría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y una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práctica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socioculturales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FD3FD1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FD3F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educación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 xml:space="preserve">. Barcelona: </w:t>
      </w:r>
      <w:proofErr w:type="spellStart"/>
      <w:r w:rsidRPr="00FD3FD1">
        <w:rPr>
          <w:rFonts w:ascii="Arial" w:hAnsi="Arial" w:cs="Arial"/>
          <w:color w:val="000000"/>
          <w:sz w:val="24"/>
          <w:szCs w:val="24"/>
        </w:rPr>
        <w:t>Paidós</w:t>
      </w:r>
      <w:proofErr w:type="spellEnd"/>
      <w:r w:rsidRPr="00FD3FD1">
        <w:rPr>
          <w:rFonts w:ascii="Arial" w:hAnsi="Arial" w:cs="Arial"/>
          <w:color w:val="000000"/>
          <w:sz w:val="24"/>
          <w:szCs w:val="24"/>
        </w:rPr>
        <w:t>, 2001</w:t>
      </w:r>
    </w:p>
    <w:sectPr w:rsidR="00FD3FD1" w:rsidRPr="00993DA0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1B4A0C"/>
    <w:rsid w:val="00250E63"/>
    <w:rsid w:val="002D7429"/>
    <w:rsid w:val="00516D76"/>
    <w:rsid w:val="007A1886"/>
    <w:rsid w:val="0082300C"/>
    <w:rsid w:val="009579DB"/>
    <w:rsid w:val="00993DA0"/>
    <w:rsid w:val="009F3FE2"/>
    <w:rsid w:val="00BD6B85"/>
    <w:rsid w:val="00E26217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2017-03-28T18:07:00Z</dcterms:created>
  <dcterms:modified xsi:type="dcterms:W3CDTF">2017-03-28T18:08:00Z</dcterms:modified>
</cp:coreProperties>
</file>