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BF" w:rsidRDefault="00277BBF" w:rsidP="00974B83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8F25DB" w:rsidRPr="008A7701" w:rsidRDefault="00044A9F" w:rsidP="00974B8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7701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8A7701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8A7701" w:rsidRPr="008A7701">
        <w:rPr>
          <w:rFonts w:ascii="Arial" w:hAnsi="Arial" w:cs="Arial"/>
          <w:sz w:val="24"/>
          <w:szCs w:val="24"/>
          <w:shd w:val="clear" w:color="auto" w:fill="EFEFEF"/>
        </w:rPr>
        <w:t>02186P – Tópicos de Educação Química</w:t>
      </w:r>
      <w:r w:rsidR="000941DB" w:rsidRPr="008A7701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8F25DB" w:rsidRPr="008A77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8A7701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770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8A770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A7701" w:rsidRPr="008A7701">
        <w:rPr>
          <w:rFonts w:ascii="Arial" w:hAnsi="Arial" w:cs="Arial"/>
          <w:sz w:val="24"/>
          <w:szCs w:val="24"/>
          <w:shd w:val="clear" w:color="auto" w:fill="FFFFFF"/>
        </w:rPr>
        <w:t xml:space="preserve"> 02</w:t>
      </w:r>
    </w:p>
    <w:p w:rsidR="00044A9F" w:rsidRPr="008A7701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770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8A770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8A7701" w:rsidRPr="008A7701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8A7701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8A7701" w:rsidRDefault="00044A9F" w:rsidP="00974B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7701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8A770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D008D" w:rsidRPr="008A7701" w:rsidRDefault="008A7701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Aprofundar conhecimentos sobre a área de Educação Química a partir da produção de conhecimento da área numa perspectiva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fenomenológica-hermenêutica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 e narrativa.</w:t>
      </w:r>
    </w:p>
    <w:p w:rsidR="008A7701" w:rsidRPr="008A7701" w:rsidRDefault="008A7701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8A7701" w:rsidRDefault="00044A9F" w:rsidP="00974B8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8A7701">
        <w:rPr>
          <w:rFonts w:ascii="Arial" w:hAnsi="Arial" w:cs="Arial"/>
          <w:color w:val="000000"/>
          <w:sz w:val="24"/>
          <w:szCs w:val="24"/>
        </w:rPr>
        <w:t>: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ALMEIDA. Ana Maria F.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Guimas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 Educação em Ciência e Trabalho Experimental: Emergência de uma nova concepção. In: VERÍSSIMO, António.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et.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 al. Ensino Experimental das Ciências: (Re)pensar o Ensino das Ciências. Departamento do Ensino Secundário – Ministério da Educação - Portugal 3ºv.: - 2001.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BONDÍA, Jorge.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Larrosa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Notas sobre a experiência e o saber da experiência. Revista Brasileira de Educação.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Jan-abr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n. 19, p. 20-28.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CARVALHO, Ana Maria Pessoa de. As Práticas Experimentais no Ensino de Física. In: CARVALHO, Ana Maria Pessoa de.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et.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 al. 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Ensino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Física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Cengage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Learning, São Paulo, 2010.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DRIVER, Rosalind; LEACH, John; MILLAR, Robin; SCOTT, Phil. Yong people’s images of science.</w:t>
      </w:r>
      <w:proofErr w:type="gram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Buckinghan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- Philadelphia.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1995 GIORDAN, Marcelo.</w:t>
      </w:r>
      <w:proofErr w:type="gram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Computadores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linguagens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nas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aulas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Ciências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gram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Ijuí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: Ed.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Unijuí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, 2008.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HOFSTEIN,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Avi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; LUNETTA, Vincent N.</w:t>
      </w:r>
      <w:proofErr w:type="gram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The Laboratory in Science Education: Foundations for the Twenty-First Century.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n. 88, p 28 –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54, 2003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JESUS.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Edislei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M.,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 al. A experimentação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problematizadora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na perspectiva do aluno: um relato sobre o método.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Ciencia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em tela. Volume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, Nº1(2011). LEMKE,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Jay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L. Investigar para El Futuro de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laEducación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 Científica: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nuevas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formas de aprender,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nuevas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formas de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vivir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Enseñanza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lasCiencias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, 2006, 24(1), 5–12 5.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MORAES, R; GALIAZZI,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M.C.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Análise Textual Discursiva.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Unijuí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2007. MJFAD -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MERINO, J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. M.; FERRERO, F.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Resolución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de problemas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experimentales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de Química: uma alternativa a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lasprácticastradicionales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Revista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Electrónica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Enseñanza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de lãs Ciências, v.6, n.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3,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2007.p.630-648. SÁ. Eliane Ferreira de. Discursos de Professores Sobre Ensino de Ciências por Investigação. Tese. Belo Horizonte: UFGM/FAE, 2009.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WELLS, Gordon.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DialogicInquiry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. 1998 AGOSTINI, Vanessa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Wegner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Delizoicov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Nadir Castilho. A Experimentação Didática no Ensino Fundamental: Impasses e Desafios. Anais do VII ENPEC, 2009.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lastRenderedPageBreak/>
        <w:t xml:space="preserve">ANGOTTI, J. A. P. Desafios para a formação presencial e a distância do físico educador. FRANCISCO.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Wilmo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E. Jr., Ferreira. Luiz H.,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Hartwig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Dácio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R. Experimentação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Problematizadora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: Fundamentos Teóricos e Práticos para a Aplicação em Salas de Aula de Ciências. Química Nova na Escola. Nº 30 (2008).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GLAD -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Galli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L.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QuéCienciaEnseñar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? In: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Meinardi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>, E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.;</w:t>
      </w:r>
      <w:proofErr w:type="spellStart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>Galli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L.;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Chion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A.; Plaza, M. Educar em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Ciencias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. 1ºed. Buenos Aires: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Paidós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2010. GONÇALVES, Fábio Peres; MARQUES, Carlos Alberto. A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problematização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 das atividades experimentais na educação superior em Química: uma pesquisa com produções textuais docentes.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Quimica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Nova, Vol. 34, No. 5, 899-904, 2011.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GYLLENPALM,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Jakob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. Experiments and the inquiry emphasis conflation in science teacher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education.In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: Science Education, Volume 95, 908–926,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  <w:lang w:val="en-US"/>
        </w:rPr>
        <w:t>Setembro</w:t>
      </w:r>
      <w:proofErr w:type="spellEnd"/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 2011. </w:t>
      </w:r>
    </w:p>
    <w:p w:rsid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  <w:lang w:val="en-US"/>
        </w:rPr>
        <w:t xml:space="preserve">HODSON, Derek. Teaching and Learning about Science: Language, Theories, Methods, History, Traditions and Values. </w:t>
      </w:r>
      <w:proofErr w:type="spellStart"/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SensePublishers</w:t>
      </w:r>
      <w:proofErr w:type="spellEnd"/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, Boston, 2009. LABURÚ, Carlos Eduardo. </w:t>
      </w:r>
      <w:proofErr w:type="gramStart"/>
      <w:r w:rsidRPr="008A7701">
        <w:rPr>
          <w:rFonts w:ascii="Arial" w:hAnsi="Arial" w:cs="Arial"/>
          <w:color w:val="000000"/>
          <w:sz w:val="24"/>
          <w:szCs w:val="24"/>
        </w:rPr>
        <w:t>et.</w:t>
      </w:r>
      <w:proofErr w:type="gramEnd"/>
      <w:r w:rsidRPr="008A7701">
        <w:rPr>
          <w:rFonts w:ascii="Arial" w:hAnsi="Arial" w:cs="Arial"/>
          <w:color w:val="000000"/>
          <w:sz w:val="24"/>
          <w:szCs w:val="24"/>
        </w:rPr>
        <w:t xml:space="preserve"> al. Professor das Ciências e a Prática de Atividades Experimentais no Ensino Médio: Uma Análise Segundo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Charlot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Londrina: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Eduel</w:t>
      </w:r>
      <w:proofErr w:type="spellEnd"/>
      <w:r w:rsidRPr="008A7701">
        <w:rPr>
          <w:rFonts w:ascii="Arial" w:hAnsi="Arial" w:cs="Arial"/>
          <w:color w:val="000000"/>
          <w:sz w:val="24"/>
          <w:szCs w:val="24"/>
        </w:rPr>
        <w:t xml:space="preserve">, 2011. </w:t>
      </w:r>
    </w:p>
    <w:p w:rsidR="007D008D" w:rsidRPr="008A7701" w:rsidRDefault="008A7701" w:rsidP="008A770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7701">
        <w:rPr>
          <w:rFonts w:ascii="Arial" w:hAnsi="Arial" w:cs="Arial"/>
          <w:color w:val="000000"/>
          <w:sz w:val="24"/>
          <w:szCs w:val="24"/>
        </w:rPr>
        <w:t xml:space="preserve">LAMBOURNE, R, </w:t>
      </w:r>
      <w:proofErr w:type="spellStart"/>
      <w:r w:rsidRPr="008A7701">
        <w:rPr>
          <w:rFonts w:ascii="Arial" w:hAnsi="Arial" w:cs="Arial"/>
          <w:color w:val="000000"/>
          <w:sz w:val="24"/>
          <w:szCs w:val="24"/>
        </w:rPr>
        <w:t>PhysicsandDistanceEducation</w:t>
      </w:r>
      <w:proofErr w:type="spellEnd"/>
    </w:p>
    <w:sectPr w:rsidR="007D008D" w:rsidRPr="008A770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941DB"/>
    <w:rsid w:val="000D70B9"/>
    <w:rsid w:val="001A2EB4"/>
    <w:rsid w:val="001D2318"/>
    <w:rsid w:val="001E0B72"/>
    <w:rsid w:val="00277BBF"/>
    <w:rsid w:val="00281083"/>
    <w:rsid w:val="00363D7E"/>
    <w:rsid w:val="003B76F4"/>
    <w:rsid w:val="003E337A"/>
    <w:rsid w:val="003E346A"/>
    <w:rsid w:val="00447A35"/>
    <w:rsid w:val="00683569"/>
    <w:rsid w:val="007D008D"/>
    <w:rsid w:val="007F62AE"/>
    <w:rsid w:val="008A7701"/>
    <w:rsid w:val="008F25DB"/>
    <w:rsid w:val="00974B83"/>
    <w:rsid w:val="00A92183"/>
    <w:rsid w:val="00B33430"/>
    <w:rsid w:val="00B90990"/>
    <w:rsid w:val="00B931E5"/>
    <w:rsid w:val="00D757E1"/>
    <w:rsid w:val="00E26217"/>
    <w:rsid w:val="00E95C8E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2017-03-22T16:27:00Z</dcterms:created>
  <dcterms:modified xsi:type="dcterms:W3CDTF">2017-03-22T16:27:00Z</dcterms:modified>
</cp:coreProperties>
</file>